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735" w:rsidRPr="00672445" w:rsidRDefault="00E67735" w:rsidP="00E67735">
      <w:pPr>
        <w:jc w:val="both"/>
        <w:rPr>
          <w:b/>
          <w:sz w:val="28"/>
          <w:szCs w:val="28"/>
        </w:rPr>
      </w:pPr>
      <w:r w:rsidRPr="00672445">
        <w:rPr>
          <w:b/>
          <w:sz w:val="28"/>
          <w:szCs w:val="28"/>
        </w:rPr>
        <w:t>Промежуточная аттестация.</w:t>
      </w:r>
    </w:p>
    <w:p w:rsidR="00564034" w:rsidRPr="00672445" w:rsidRDefault="00564034" w:rsidP="00E67735">
      <w:pPr>
        <w:jc w:val="both"/>
        <w:rPr>
          <w:sz w:val="28"/>
          <w:szCs w:val="28"/>
        </w:rPr>
      </w:pPr>
    </w:p>
    <w:p w:rsidR="008037BE" w:rsidRPr="00672445" w:rsidRDefault="008037BE" w:rsidP="00D87571">
      <w:pP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Примерный перечень вопросов</w:t>
      </w:r>
      <w:r w:rsidR="002A5B2A">
        <w:rPr>
          <w:sz w:val="28"/>
          <w:szCs w:val="28"/>
        </w:rPr>
        <w:t xml:space="preserve"> для зачетного тестирования</w:t>
      </w:r>
      <w:r w:rsidRPr="00672445">
        <w:rPr>
          <w:sz w:val="28"/>
          <w:szCs w:val="28"/>
        </w:rPr>
        <w:t>: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Большие данные в образовании. 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Технологическая основа обработки открытых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Нормативно-правовая основа обработки открытых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Технологическая основа обработки закрытых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Нормативно-правовая основа обработки закрытых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 xml:space="preserve">Направления исследований в области образовательной аналитики. 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автоматизированного сбора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автоматизированного сбора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Основы предобработки образовательных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предобработки данных.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Факторный анализ – это….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Методики факторного анализа.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Этапы факторного анализа</w:t>
      </w:r>
      <w:bookmarkStart w:id="0" w:name="_GoBack"/>
      <w:r w:rsidRPr="00672445">
        <w:rPr>
          <w:sz w:val="28"/>
          <w:szCs w:val="28"/>
        </w:rPr>
        <w:t>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Описательная (дескриптивная</w:t>
      </w:r>
      <w:bookmarkEnd w:id="0"/>
      <w:r w:rsidRPr="00672445">
        <w:rPr>
          <w:sz w:val="28"/>
          <w:szCs w:val="28"/>
        </w:rPr>
        <w:t>) аналитика – это…</w:t>
      </w:r>
    </w:p>
    <w:p w:rsidR="008037BE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Особенности описательной (дескриптивной) аналитики в образовании.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Сегментация клиентов – это…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Основные инструменты описательной аналитики </w:t>
      </w:r>
    </w:p>
    <w:p w:rsidR="00773C20" w:rsidRPr="00672445" w:rsidRDefault="008037BE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Методы визуализации образовательных данных.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Инструменты визуализации образовательных данных.</w:t>
      </w:r>
    </w:p>
    <w:p w:rsidR="00773C20" w:rsidRPr="00672445" w:rsidRDefault="00773C20" w:rsidP="00672445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72445">
        <w:rPr>
          <w:sz w:val="28"/>
          <w:szCs w:val="28"/>
        </w:rPr>
        <w:t>Концептуальные карты – это…</w:t>
      </w:r>
    </w:p>
    <w:p w:rsidR="00D22A42" w:rsidRPr="002A5B2A" w:rsidRDefault="008037BE" w:rsidP="002A5B2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2A5B2A">
        <w:rPr>
          <w:sz w:val="28"/>
          <w:szCs w:val="28"/>
        </w:rPr>
        <w:t>Создание концептуальных карт.</w:t>
      </w:r>
    </w:p>
    <w:sectPr w:rsidR="00D22A42" w:rsidRPr="002A5B2A" w:rsidSect="0067244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61BC9"/>
    <w:multiLevelType w:val="hybridMultilevel"/>
    <w:tmpl w:val="8982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06BD4"/>
    <w:multiLevelType w:val="hybridMultilevel"/>
    <w:tmpl w:val="F0F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F12"/>
    <w:multiLevelType w:val="hybridMultilevel"/>
    <w:tmpl w:val="A368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73402"/>
    <w:multiLevelType w:val="hybridMultilevel"/>
    <w:tmpl w:val="909E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70C6F"/>
    <w:multiLevelType w:val="hybridMultilevel"/>
    <w:tmpl w:val="3F3C5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C14A7"/>
    <w:multiLevelType w:val="hybridMultilevel"/>
    <w:tmpl w:val="3AE83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07436"/>
    <w:multiLevelType w:val="hybridMultilevel"/>
    <w:tmpl w:val="812E4BEC"/>
    <w:lvl w:ilvl="0" w:tplc="E6364D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7"/>
  </w:num>
  <w:num w:numId="5">
    <w:abstractNumId w:val="6"/>
  </w:num>
  <w:num w:numId="6">
    <w:abstractNumId w:val="11"/>
  </w:num>
  <w:num w:numId="7">
    <w:abstractNumId w:val="9"/>
  </w:num>
  <w:num w:numId="8">
    <w:abstractNumId w:val="4"/>
  </w:num>
  <w:num w:numId="9">
    <w:abstractNumId w:val="8"/>
  </w:num>
  <w:num w:numId="10">
    <w:abstractNumId w:val="12"/>
  </w:num>
  <w:num w:numId="11">
    <w:abstractNumId w:val="3"/>
  </w:num>
  <w:num w:numId="12">
    <w:abstractNumId w:val="0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E3"/>
    <w:rsid w:val="000759CB"/>
    <w:rsid w:val="002271B3"/>
    <w:rsid w:val="002A5B2A"/>
    <w:rsid w:val="00564034"/>
    <w:rsid w:val="00672445"/>
    <w:rsid w:val="00713EE3"/>
    <w:rsid w:val="00773C20"/>
    <w:rsid w:val="008037BE"/>
    <w:rsid w:val="00AC7EB6"/>
    <w:rsid w:val="00C407B3"/>
    <w:rsid w:val="00D22A42"/>
    <w:rsid w:val="00D87571"/>
    <w:rsid w:val="00E67735"/>
    <w:rsid w:val="00E9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E9D5C-AF98-415A-8693-301D5B32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E3"/>
    <w:pPr>
      <w:ind w:left="720"/>
      <w:contextualSpacing/>
    </w:pPr>
  </w:style>
  <w:style w:type="paragraph" w:customStyle="1" w:styleId="1">
    <w:name w:val="Обычный1"/>
    <w:rsid w:val="00E979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2021-10-10T08:36:00Z</dcterms:created>
  <dcterms:modified xsi:type="dcterms:W3CDTF">2021-10-10T08:36:00Z</dcterms:modified>
</cp:coreProperties>
</file>